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2C1" w:rsidRPr="00AD4872" w:rsidRDefault="00EC22C1" w:rsidP="00EC22C1">
      <w:pPr>
        <w:jc w:val="center"/>
        <w:rPr>
          <w:b/>
          <w:sz w:val="28"/>
        </w:rPr>
      </w:pPr>
      <w:r w:rsidRPr="00AD4872">
        <w:rPr>
          <w:b/>
          <w:sz w:val="28"/>
        </w:rPr>
        <w:t>Karta przedmiotu</w:t>
      </w:r>
    </w:p>
    <w:p w:rsidR="00EC22C1" w:rsidRPr="00AD4872" w:rsidRDefault="00EC22C1" w:rsidP="00EC22C1">
      <w:pPr>
        <w:jc w:val="center"/>
        <w:rPr>
          <w:b/>
          <w:sz w:val="28"/>
        </w:rPr>
      </w:pPr>
      <w:r w:rsidRPr="00AD4872"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C22C1" w:rsidRPr="00AD4872" w:rsidTr="00F11BBE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C22C1" w:rsidRPr="00AD4872" w:rsidRDefault="00EC22C1" w:rsidP="00F11BBE">
            <w:pPr>
              <w:spacing w:after="0" w:line="240" w:lineRule="auto"/>
              <w:jc w:val="center"/>
              <w:rPr>
                <w:b/>
              </w:rPr>
            </w:pPr>
            <w:r w:rsidRPr="00AD4872">
              <w:rPr>
                <w:b/>
              </w:rPr>
              <w:t>Informacje ogólne o przedmiocie</w:t>
            </w:r>
          </w:p>
        </w:tc>
      </w:tr>
      <w:tr w:rsidR="00EC22C1" w:rsidRPr="00AD4872" w:rsidTr="00F11BBE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</w:pPr>
            <w:r w:rsidRPr="00AD4872">
              <w:rPr>
                <w:b/>
              </w:rPr>
              <w:t xml:space="preserve">1. Kierunek studiów: </w:t>
            </w:r>
            <w:r w:rsidRPr="00AD4872">
              <w:rPr>
                <w:rFonts w:ascii="Times New Roman" w:hAnsi="Times New Roman"/>
                <w:sz w:val="20"/>
                <w:lang w:eastAsia="pl-PL"/>
              </w:rP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C22C1" w:rsidRDefault="00EC22C1" w:rsidP="00F11BB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lang w:eastAsia="pl-PL"/>
              </w:rPr>
            </w:pPr>
            <w:r w:rsidRPr="00AD4872">
              <w:rPr>
                <w:b/>
              </w:rPr>
              <w:t>2. Poziom kształcenia:</w:t>
            </w:r>
            <w:r w:rsidRPr="00AD4872">
              <w:t xml:space="preserve"> </w:t>
            </w:r>
            <w:r w:rsidRPr="00AD4872">
              <w:rPr>
                <w:rFonts w:ascii="Times New Roman" w:hAnsi="Times New Roman"/>
                <w:sz w:val="20"/>
                <w:lang w:eastAsia="pl-PL"/>
              </w:rPr>
              <w:t>STUDIA II  STOPNIA</w:t>
            </w:r>
          </w:p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rPr>
                <w:sz w:val="20"/>
              </w:rPr>
            </w:pPr>
            <w:r>
              <w:rPr>
                <w:rFonts w:ascii="Times New Roman" w:hAnsi="Times New Roman"/>
                <w:sz w:val="20"/>
                <w:lang w:eastAsia="pl-PL"/>
              </w:rPr>
              <w:t xml:space="preserve">Profil </w:t>
            </w:r>
            <w:proofErr w:type="spellStart"/>
            <w:r>
              <w:rPr>
                <w:rFonts w:ascii="Times New Roman" w:hAnsi="Times New Roman"/>
                <w:sz w:val="20"/>
                <w:lang w:eastAsia="pl-PL"/>
              </w:rPr>
              <w:t>ogólnoakademicki</w:t>
            </w:r>
            <w:proofErr w:type="spellEnd"/>
          </w:p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</w:pPr>
            <w:r w:rsidRPr="00AD4872">
              <w:rPr>
                <w:b/>
              </w:rPr>
              <w:t>3. Forma studiów</w:t>
            </w:r>
            <w:r w:rsidRPr="00AD4872">
              <w:rPr>
                <w:b/>
                <w:sz w:val="28"/>
              </w:rPr>
              <w:t>:</w:t>
            </w:r>
            <w:r w:rsidRPr="00AD4872">
              <w:rPr>
                <w:sz w:val="28"/>
              </w:rPr>
              <w:t xml:space="preserve"> </w:t>
            </w:r>
            <w:r w:rsidR="000A0806">
              <w:rPr>
                <w:sz w:val="24"/>
              </w:rPr>
              <w:t xml:space="preserve">STUDIA </w:t>
            </w:r>
            <w:r w:rsidRPr="00AD4872">
              <w:rPr>
                <w:sz w:val="24"/>
              </w:rPr>
              <w:t>STACJONARNE</w:t>
            </w:r>
          </w:p>
        </w:tc>
      </w:tr>
      <w:tr w:rsidR="00EC22C1" w:rsidRPr="00AD4872" w:rsidTr="00F11BBE">
        <w:tc>
          <w:tcPr>
            <w:tcW w:w="4192" w:type="dxa"/>
            <w:gridSpan w:val="2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AD4872">
              <w:rPr>
                <w:b/>
              </w:rPr>
              <w:t xml:space="preserve">4. Rok: </w:t>
            </w:r>
            <w:r w:rsidRPr="00AD4872">
              <w:t>II</w:t>
            </w:r>
            <w:r w:rsidRPr="00AD4872">
              <w:rPr>
                <w:b/>
              </w:rPr>
              <w:t xml:space="preserve">/ cykl </w:t>
            </w:r>
            <w:r w:rsidR="005438A9">
              <w:t>2020-2022</w:t>
            </w:r>
          </w:p>
        </w:tc>
        <w:tc>
          <w:tcPr>
            <w:tcW w:w="5500" w:type="dxa"/>
            <w:gridSpan w:val="3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</w:pPr>
            <w:r w:rsidRPr="00AD4872">
              <w:rPr>
                <w:b/>
              </w:rPr>
              <w:t>5. Semestr: 3</w:t>
            </w:r>
          </w:p>
        </w:tc>
      </w:tr>
      <w:tr w:rsidR="00EC22C1" w:rsidRPr="00AD4872" w:rsidTr="00F11BBE">
        <w:tc>
          <w:tcPr>
            <w:tcW w:w="9692" w:type="dxa"/>
            <w:gridSpan w:val="5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</w:pPr>
            <w:r w:rsidRPr="00AD4872">
              <w:rPr>
                <w:b/>
              </w:rPr>
              <w:t>6. Nazwa przedmiotu:</w:t>
            </w:r>
            <w:r w:rsidRPr="00AD4872">
              <w:t xml:space="preserve"> </w:t>
            </w:r>
            <w:r w:rsidRPr="00AD4872">
              <w:rPr>
                <w:rFonts w:ascii="Times New Roman" w:hAnsi="Times New Roman"/>
                <w:sz w:val="20"/>
                <w:lang w:eastAsia="pl-PL"/>
              </w:rPr>
              <w:t>NEUROLOGIA I NEUROCHIRURGIA Z OPIEKĄ PIELĘGNIARSKĄ</w:t>
            </w:r>
          </w:p>
        </w:tc>
      </w:tr>
      <w:tr w:rsidR="00EC22C1" w:rsidRPr="00AD4872" w:rsidTr="00F11BBE">
        <w:tc>
          <w:tcPr>
            <w:tcW w:w="9692" w:type="dxa"/>
            <w:gridSpan w:val="5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</w:pPr>
            <w:r w:rsidRPr="00AD4872">
              <w:rPr>
                <w:b/>
              </w:rPr>
              <w:t>7. Status przedmiotu:</w:t>
            </w:r>
            <w:r w:rsidRPr="00AD4872">
              <w:t xml:space="preserve"> OBOWIĄZKOWY</w:t>
            </w:r>
          </w:p>
        </w:tc>
      </w:tr>
      <w:tr w:rsidR="00EC22C1" w:rsidRPr="00AD4872" w:rsidTr="00F11BBE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 w:rsidRPr="00AD4872">
              <w:rPr>
                <w:b/>
              </w:rPr>
              <w:t>8. </w:t>
            </w:r>
            <w:r w:rsidRPr="00AD4872">
              <w:rPr>
                <w:b/>
                <w:bCs/>
              </w:rPr>
              <w:t>Treści programowe przedmiotu i przypisane do nich efekty uczenia się</w:t>
            </w:r>
          </w:p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jc w:val="both"/>
              <w:rPr>
                <w:i/>
                <w:iCs/>
              </w:rPr>
            </w:pPr>
            <w:r w:rsidRPr="00AD4872">
              <w:rPr>
                <w:b/>
                <w:bCs/>
                <w:i/>
                <w:iCs/>
              </w:rPr>
              <w:t>Cele przedmiotu:</w:t>
            </w:r>
          </w:p>
        </w:tc>
      </w:tr>
      <w:tr w:rsidR="00EC22C1" w:rsidRPr="00AD4872" w:rsidTr="00F11BBE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- 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 xml:space="preserve">Utrwalenie umiejętności łączenia fizjopatologii schorzeń neurologicznych i </w:t>
            </w:r>
            <w:proofErr w:type="spellStart"/>
            <w:r w:rsidRPr="00AD4872">
              <w:rPr>
                <w:rFonts w:ascii="Times New Roman" w:hAnsi="Times New Roman"/>
                <w:sz w:val="20"/>
                <w:szCs w:val="20"/>
              </w:rPr>
              <w:t>neuro</w:t>
            </w:r>
            <w:proofErr w:type="spellEnd"/>
            <w:r w:rsidRPr="00AD4872">
              <w:rPr>
                <w:rFonts w:ascii="Times New Roman" w:hAnsi="Times New Roman"/>
                <w:sz w:val="20"/>
                <w:szCs w:val="20"/>
              </w:rPr>
              <w:t>-urazów z objawami klinicznymi</w:t>
            </w:r>
            <w:r w:rsidRPr="00AD4872">
              <w:rPr>
                <w:rFonts w:ascii="Times New Roman" w:hAnsi="Times New Roman"/>
                <w:lang w:eastAsia="pl-PL"/>
              </w:rPr>
              <w:t xml:space="preserve"> 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- 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>Pogłębienie i utrwalenie wiedzy dotyczącej diagnostyki i terapii stwardnienia rozsianego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Pogłębienie i utrwalenie wiedzy dotyczącej diagnostyki i terapii schorzeń naczyniowych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Zapoznanie z zasadami terapii chorych po  urazach czaszkowo-mózgowych i urazach rdzenia kręgowego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Zapoznanie z operacyjnymi metodami terapii chorób neurologicznych i urazów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Usystematyzowanie wiedzy z zakresu specyfiki pielęgnowania chorego na stwardnienie rozsiane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Usystematyzowanie wiedzy z zakresu pielęgnowania chorego z chorobami naczyniowymi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Zaznajomienie studenta ze standardami opieki nad pacjentami leczonymi w oddziałach  neurochirurgicznych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Zapoznanie studenta z zasadami opieki nad chorym po urazach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Kształtowanie właściwych relacji interpersonalnych pielęgniarka- pacjent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</w:p>
          <w:p w:rsidR="00EC22C1" w:rsidRPr="00AD4872" w:rsidRDefault="00EC22C1" w:rsidP="00F11BBE">
            <w:pPr>
              <w:spacing w:after="0" w:line="240" w:lineRule="auto"/>
            </w:pPr>
            <w:r w:rsidRPr="00AD4872">
              <w:rPr>
                <w:b/>
              </w:rPr>
              <w:t>Efekty uczenia się/odniesienie do efektów uczenia się zawartych w standardach:</w:t>
            </w:r>
          </w:p>
          <w:p w:rsidR="00EC22C1" w:rsidRPr="00AD4872" w:rsidRDefault="00EC22C1" w:rsidP="00F11BBE">
            <w:pPr>
              <w:spacing w:after="0" w:line="240" w:lineRule="auto"/>
              <w:rPr>
                <w:b/>
                <w:bCs/>
              </w:rPr>
            </w:pPr>
            <w:r w:rsidRPr="00AD4872">
              <w:rPr>
                <w:b/>
                <w:bCs/>
              </w:rPr>
              <w:t xml:space="preserve">- w </w:t>
            </w:r>
            <w:r w:rsidRPr="00AD4872">
              <w:rPr>
                <w:b/>
                <w:bCs/>
                <w:u w:val="single"/>
              </w:rPr>
              <w:t xml:space="preserve">zakresie </w:t>
            </w:r>
            <w:r w:rsidRPr="00AD4872">
              <w:rPr>
                <w:b/>
                <w:bCs/>
                <w:i/>
                <w:iCs/>
                <w:u w:val="single"/>
              </w:rPr>
              <w:t>wiedzy</w:t>
            </w:r>
            <w:r w:rsidRPr="00AD4872">
              <w:rPr>
                <w:b/>
                <w:bCs/>
              </w:rPr>
              <w:t xml:space="preserve"> student zna i rozumie: </w:t>
            </w:r>
          </w:p>
          <w:p w:rsidR="00EC22C1" w:rsidRPr="00AD4872" w:rsidRDefault="00EC22C1" w:rsidP="00F11BB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sz w:val="20"/>
                <w:szCs w:val="20"/>
                <w:lang w:eastAsia="pl-PL"/>
              </w:rPr>
              <w:t>EUs_W1</w:t>
            </w:r>
            <w:r w:rsidRPr="00AD4872">
              <w:rPr>
                <w:rFonts w:ascii="Times New Roman" w:hAnsi="Times New Roman"/>
                <w:lang w:eastAsia="pl-PL"/>
              </w:rPr>
              <w:t xml:space="preserve">: </w:t>
            </w:r>
            <w:r w:rsidRPr="00AD4872">
              <w:rPr>
                <w:rFonts w:ascii="TimesNewRomanPSMT" w:hAnsi="TimesNewRomanPSMT" w:cs="TimesNewRomanPSMT"/>
                <w:sz w:val="24"/>
                <w:szCs w:val="20"/>
              </w:rPr>
              <w:t>rodzaje, wskazania i użyteczność nowoczesnych technik diagnostycznych</w:t>
            </w:r>
            <w:r w:rsidRPr="00AD4872">
              <w:rPr>
                <w:rFonts w:ascii="TimesNewRomanPSMT" w:hAnsi="TimesNewRomanPSMT" w:cs="TimesNewRomanPSMT"/>
                <w:szCs w:val="20"/>
              </w:rPr>
              <w:t>;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>EUs_W2:,</w:t>
            </w:r>
            <w:r w:rsidRPr="00AD4872">
              <w:rPr>
                <w:rFonts w:ascii="TimesNewRomanPSMT" w:hAnsi="TimesNewRomanPSMT" w:cs="TimesNewRomanPSMT"/>
                <w:szCs w:val="20"/>
              </w:rPr>
              <w:t xml:space="preserve"> epidemiologię, etiopatogenezę, obraz kliniczny i nowoczesne metody diagnostyki i leczenia schorzeń naczyniowych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EUs_W3: </w:t>
            </w:r>
            <w:r w:rsidRPr="00AD4872">
              <w:rPr>
                <w:rFonts w:ascii="TimesNewRomanPSMT" w:hAnsi="TimesNewRomanPSMT" w:cs="TimesNewRomanPSMT"/>
                <w:szCs w:val="20"/>
              </w:rPr>
              <w:t>postępowanie diagnostyczno- terapeutyczne w przypadku chorób neurologicznych leczonych operacyjnie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EUs_W4: </w:t>
            </w:r>
            <w:r w:rsidRPr="00AD4872">
              <w:rPr>
                <w:rFonts w:ascii="TimesNewRomanPSMT" w:hAnsi="TimesNewRomanPSMT" w:cs="TimesNewRomanPSMT"/>
                <w:szCs w:val="20"/>
              </w:rPr>
              <w:t>epidemiologię, etiopatogenezę, obraz kliniczny i nowoczesne metody leczenia stwardnienia rozsianego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EUs_W5: </w:t>
            </w:r>
            <w:r w:rsidRPr="00AD4872">
              <w:rPr>
                <w:rFonts w:ascii="TimesNewRomanPSMT" w:hAnsi="TimesNewRomanPSMT" w:cs="TimesNewRomanPSMT"/>
                <w:szCs w:val="20"/>
              </w:rPr>
              <w:t>postępowanie diagnostyczno-terapeutyczne w przypadku urazów OUN</w:t>
            </w:r>
          </w:p>
          <w:p w:rsidR="00EC22C1" w:rsidRPr="00AD4872" w:rsidRDefault="00EC22C1" w:rsidP="00F11BB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EUs_W6: </w:t>
            </w:r>
            <w:r w:rsidRPr="00AD4872">
              <w:rPr>
                <w:rFonts w:ascii="TimesNewRomanPSMT" w:hAnsi="TimesNewRomanPSMT" w:cs="TimesNewRomanPSMT"/>
                <w:szCs w:val="20"/>
              </w:rPr>
              <w:t>kompleksową opiekę pielęgniarską nad chorymi  z chorobami naczyniowymi OUN</w:t>
            </w:r>
          </w:p>
          <w:p w:rsidR="00EC22C1" w:rsidRPr="00AD4872" w:rsidRDefault="00EC22C1" w:rsidP="00F1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sz w:val="24"/>
                <w:szCs w:val="24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EUs_W7: </w:t>
            </w:r>
            <w:r w:rsidRPr="00AD4872">
              <w:rPr>
                <w:rFonts w:ascii="Times-Roman" w:hAnsi="Times-Roman" w:cs="Times-Roman"/>
                <w:sz w:val="24"/>
                <w:szCs w:val="24"/>
                <w:lang w:eastAsia="pl-PL"/>
              </w:rPr>
              <w:t>zasady opieki pielęgniarskiej nad pacjentem z zaburzeniami układu nerwowego, w tym chorobami degeneracyjnymi</w:t>
            </w:r>
          </w:p>
          <w:p w:rsidR="00EC22C1" w:rsidRPr="00AD4872" w:rsidRDefault="00EC22C1" w:rsidP="00F11BB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  <w:p w:rsidR="00EC22C1" w:rsidRPr="00AD4872" w:rsidRDefault="00EC22C1" w:rsidP="00F11BBE">
            <w:pPr>
              <w:spacing w:after="0" w:line="240" w:lineRule="auto"/>
              <w:rPr>
                <w:b/>
                <w:bCs/>
              </w:rPr>
            </w:pPr>
            <w:r w:rsidRPr="00AD4872">
              <w:rPr>
                <w:b/>
                <w:bCs/>
              </w:rPr>
              <w:t xml:space="preserve">- w </w:t>
            </w:r>
            <w:r w:rsidRPr="00AD4872">
              <w:rPr>
                <w:b/>
                <w:bCs/>
                <w:u w:val="single"/>
              </w:rPr>
              <w:t xml:space="preserve">zakresie </w:t>
            </w:r>
            <w:r w:rsidRPr="00AD4872">
              <w:rPr>
                <w:b/>
                <w:bCs/>
                <w:i/>
                <w:iCs/>
                <w:u w:val="single"/>
              </w:rPr>
              <w:t>umiejętności</w:t>
            </w:r>
            <w:r w:rsidRPr="00AD4872">
              <w:rPr>
                <w:b/>
                <w:bCs/>
              </w:rPr>
              <w:t xml:space="preserve"> student potrafi: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>EUs_U1</w:t>
            </w:r>
            <w:r w:rsidRPr="00AD4872">
              <w:rPr>
                <w:rFonts w:ascii="TimesNewRomanPSMT" w:hAnsi="TimesNewRomanPSMT" w:cs="TimesNewRomanPSMT"/>
                <w:szCs w:val="20"/>
              </w:rPr>
              <w:t xml:space="preserve"> współuczestniczyć w procesie leczenia, pielęgnowania i rehabilitacji osób ze stwardnieniem rozsianym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EUs_U2: </w:t>
            </w:r>
            <w:r w:rsidRPr="00AD4872">
              <w:rPr>
                <w:rFonts w:ascii="TimesNewRomanPSMT" w:hAnsi="TimesNewRomanPSMT" w:cs="TimesNewRomanPSMT"/>
                <w:szCs w:val="20"/>
              </w:rPr>
              <w:t>ocenić stan neurologiczny  pacjenta celem wykluczenia powikłań po wykonywanych procedurach diagnostycznych  i po zabiegach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EUs_U3: </w:t>
            </w:r>
            <w:r w:rsidRPr="00AD4872">
              <w:rPr>
                <w:rFonts w:ascii="TimesNewRomanPSMT" w:hAnsi="TimesNewRomanPSMT" w:cs="TimesNewRomanPSMT"/>
                <w:szCs w:val="20"/>
              </w:rPr>
              <w:t>sprawować kompleksową opiekę nad pacjentem z chorobami naczyniowymi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EUs_U4: </w:t>
            </w:r>
            <w:r w:rsidRPr="00AD4872">
              <w:rPr>
                <w:rFonts w:ascii="TimesNewRomanPSMT" w:hAnsi="TimesNewRomanPSMT" w:cs="TimesNewRomanPSMT"/>
                <w:szCs w:val="20"/>
              </w:rPr>
              <w:t>wykonywać wszystkie czynności pielęgnacyjne zgodnie z obowiązującymi procedurami i standardami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EUs_U5: </w:t>
            </w:r>
            <w:r w:rsidRPr="00AD4872">
              <w:rPr>
                <w:rFonts w:ascii="TimesNewRomanPSMT" w:hAnsi="TimesNewRomanPSMT" w:cs="TimesNewRomanPSMT"/>
                <w:szCs w:val="20"/>
              </w:rPr>
              <w:t>objąć kompleksową opieką pacjentów neurochirurgicznych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EUs_U6: </w:t>
            </w:r>
            <w:r w:rsidRPr="00AD4872">
              <w:rPr>
                <w:rFonts w:ascii="TimesNewRomanPSMT" w:hAnsi="TimesNewRomanPSMT" w:cs="TimesNewRomanPSMT"/>
                <w:szCs w:val="20"/>
              </w:rPr>
              <w:t>zapewnić kompleksową opiekę pielęgniarską pacjentom z urazami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EUs_U7: </w:t>
            </w:r>
            <w:r w:rsidRPr="00AD4872">
              <w:rPr>
                <w:rFonts w:ascii="TimesNewRomanPSMT" w:hAnsi="TimesNewRomanPSMT" w:cs="TimesNewRomanPSMT"/>
                <w:szCs w:val="20"/>
              </w:rPr>
              <w:t xml:space="preserve">planować i realizować działania edukacyjne ukierunkowane na samoopiekę i </w:t>
            </w:r>
            <w:proofErr w:type="spellStart"/>
            <w:r w:rsidRPr="00AD4872">
              <w:rPr>
                <w:rFonts w:ascii="TimesNewRomanPSMT" w:hAnsi="TimesNewRomanPSMT" w:cs="TimesNewRomanPSMT"/>
                <w:szCs w:val="20"/>
              </w:rPr>
              <w:t>samopielęgnację</w:t>
            </w:r>
            <w:proofErr w:type="spellEnd"/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EUs_U8: </w:t>
            </w:r>
            <w:r w:rsidRPr="00AD4872">
              <w:rPr>
                <w:rFonts w:ascii="TimesNewRomanPSMT" w:hAnsi="TimesNewRomanPSMT" w:cs="TimesNewRomanPSMT"/>
                <w:szCs w:val="20"/>
              </w:rPr>
              <w:t>nawiązać współpracę i korzysta z pomocy osób znaczących dla pacjenta</w:t>
            </w:r>
          </w:p>
          <w:p w:rsidR="00EC22C1" w:rsidRPr="00AD4872" w:rsidRDefault="00EC22C1" w:rsidP="00F1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szCs w:val="24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>EUs_U9:</w:t>
            </w:r>
            <w:r w:rsidRPr="00AD4872">
              <w:rPr>
                <w:rFonts w:ascii="Times-Roman" w:hAnsi="Times-Roman" w:cs="Times-Roman"/>
                <w:szCs w:val="24"/>
                <w:lang w:eastAsia="pl-PL"/>
              </w:rPr>
              <w:t xml:space="preserve"> sprawować zaawansowaną opiekę pielęgniarską</w:t>
            </w:r>
            <w:r w:rsidRPr="00AD4872">
              <w:rPr>
                <w:rFonts w:ascii="TimesNewRoman" w:hAnsi="TimesNewRoman" w:cs="TimesNewRoman"/>
                <w:szCs w:val="24"/>
                <w:lang w:eastAsia="pl-PL"/>
              </w:rPr>
              <w:t xml:space="preserve"> </w:t>
            </w:r>
            <w:r w:rsidRPr="00AD4872">
              <w:rPr>
                <w:rFonts w:ascii="Times-Roman" w:hAnsi="Times-Roman" w:cs="Times-Roman"/>
                <w:szCs w:val="24"/>
                <w:lang w:eastAsia="pl-PL"/>
              </w:rPr>
              <w:t>nad pacjentem z zaburzeniami układu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-Roman" w:hAnsi="Times-Roman" w:cs="Times-Roman"/>
                <w:szCs w:val="24"/>
                <w:lang w:eastAsia="pl-PL"/>
              </w:rPr>
              <w:t>nerwowego, w tym z chorobami degeneracyjnymi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lastRenderedPageBreak/>
              <w:t>,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b/>
                <w:bCs/>
              </w:rPr>
            </w:pPr>
            <w:r w:rsidRPr="00AD4872">
              <w:rPr>
                <w:b/>
                <w:bCs/>
              </w:rPr>
              <w:t xml:space="preserve">- w </w:t>
            </w:r>
            <w:r w:rsidRPr="00AD4872">
              <w:rPr>
                <w:b/>
                <w:bCs/>
                <w:u w:val="single"/>
              </w:rPr>
              <w:t xml:space="preserve">zakresie </w:t>
            </w:r>
            <w:r w:rsidRPr="00AD4872">
              <w:rPr>
                <w:b/>
                <w:bCs/>
                <w:i/>
                <w:iCs/>
                <w:u w:val="single"/>
              </w:rPr>
              <w:t>umiejętności</w:t>
            </w:r>
            <w:r w:rsidRPr="00AD4872">
              <w:rPr>
                <w:b/>
                <w:bCs/>
              </w:rPr>
              <w:t xml:space="preserve"> student potrafi: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D4872">
              <w:rPr>
                <w:rFonts w:ascii="Times New Roman" w:hAnsi="Times New Roman"/>
                <w:szCs w:val="20"/>
                <w:lang w:eastAsia="pl-PL"/>
              </w:rPr>
              <w:t>EUs_K1</w:t>
            </w:r>
            <w:r w:rsidRPr="00AD4872">
              <w:rPr>
                <w:rFonts w:ascii="Times New Roman" w:hAnsi="Times New Roman"/>
                <w:sz w:val="20"/>
                <w:szCs w:val="20"/>
                <w:lang w:eastAsia="pl-PL"/>
              </w:rPr>
              <w:t>,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4872">
              <w:rPr>
                <w:rFonts w:ascii="Times New Roman" w:hAnsi="Times New Roman"/>
                <w:szCs w:val="20"/>
              </w:rPr>
              <w:t>wykazywać zainteresowanie problemami pacjenta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AD4872">
              <w:rPr>
                <w:rFonts w:ascii="Times New Roman" w:hAnsi="Times New Roman"/>
                <w:lang w:eastAsia="pl-PL"/>
              </w:rPr>
              <w:t>EUs_K2: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4872">
              <w:rPr>
                <w:rFonts w:ascii="Times New Roman" w:hAnsi="Times New Roman"/>
                <w:szCs w:val="20"/>
              </w:rPr>
              <w:t>ponosić odpowiedzialności za realizowane świadczenia zdrowotne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AD4872">
              <w:rPr>
                <w:rFonts w:ascii="Times New Roman" w:hAnsi="Times New Roman"/>
                <w:szCs w:val="20"/>
              </w:rPr>
              <w:t>EUs_K3,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4872">
              <w:rPr>
                <w:rFonts w:ascii="Times New Roman" w:hAnsi="Times New Roman"/>
                <w:szCs w:val="20"/>
              </w:rPr>
              <w:t>współpracować  z rożnymi instytucjami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szCs w:val="20"/>
              </w:rPr>
              <w:t>EUs_K4,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4872">
              <w:rPr>
                <w:rFonts w:ascii="Times New Roman" w:hAnsi="Times New Roman"/>
                <w:szCs w:val="20"/>
              </w:rPr>
              <w:t>poprawić sytuację pacjentów neurologicznych</w:t>
            </w:r>
          </w:p>
        </w:tc>
      </w:tr>
      <w:tr w:rsidR="00EC22C1" w:rsidRPr="00AD4872" w:rsidTr="00F11BBE">
        <w:tc>
          <w:tcPr>
            <w:tcW w:w="8688" w:type="dxa"/>
            <w:gridSpan w:val="4"/>
            <w:vAlign w:val="center"/>
          </w:tcPr>
          <w:p w:rsidR="00EC22C1" w:rsidRPr="00AD4872" w:rsidRDefault="00EC22C1" w:rsidP="00F11BBE">
            <w:pPr>
              <w:spacing w:after="0" w:line="240" w:lineRule="auto"/>
              <w:rPr>
                <w:b/>
              </w:rPr>
            </w:pPr>
            <w:r w:rsidRPr="00AD4872">
              <w:rPr>
                <w:b/>
              </w:rPr>
              <w:lastRenderedPageBreak/>
              <w:t xml:space="preserve">9. liczba godzin z przedmiotu: </w:t>
            </w:r>
          </w:p>
          <w:p w:rsidR="00EC22C1" w:rsidRPr="00AD4872" w:rsidRDefault="00EC22C1" w:rsidP="00F11BBE">
            <w:pPr>
              <w:spacing w:after="0" w:line="240" w:lineRule="auto"/>
              <w:rPr>
                <w:b/>
              </w:rPr>
            </w:pPr>
          </w:p>
        </w:tc>
        <w:tc>
          <w:tcPr>
            <w:tcW w:w="1004" w:type="dxa"/>
            <w:vAlign w:val="center"/>
          </w:tcPr>
          <w:p w:rsidR="00EC22C1" w:rsidRPr="00AD4872" w:rsidRDefault="00EC22C1" w:rsidP="00F11BBE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AD4872">
              <w:rPr>
                <w:b/>
              </w:rPr>
              <w:t>25</w:t>
            </w:r>
          </w:p>
        </w:tc>
      </w:tr>
      <w:tr w:rsidR="00EC22C1" w:rsidRPr="00AD4872" w:rsidTr="00F11BBE">
        <w:tc>
          <w:tcPr>
            <w:tcW w:w="8688" w:type="dxa"/>
            <w:gridSpan w:val="4"/>
            <w:vAlign w:val="center"/>
          </w:tcPr>
          <w:p w:rsidR="00EC22C1" w:rsidRPr="00AD4872" w:rsidRDefault="00EC22C1" w:rsidP="00F11BBE">
            <w:pPr>
              <w:spacing w:after="0" w:line="240" w:lineRule="auto"/>
              <w:rPr>
                <w:b/>
              </w:rPr>
            </w:pPr>
            <w:r w:rsidRPr="00AD4872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EC22C1" w:rsidRPr="00AD4872" w:rsidRDefault="00EC22C1" w:rsidP="00F11BBE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AD4872">
              <w:rPr>
                <w:b/>
              </w:rPr>
              <w:t>2</w:t>
            </w:r>
          </w:p>
        </w:tc>
      </w:tr>
      <w:tr w:rsidR="00EC22C1" w:rsidRPr="00AD4872" w:rsidTr="00F11BBE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AD4872">
              <w:rPr>
                <w:b/>
              </w:rPr>
              <w:t xml:space="preserve">11. Sposoby weryfikacji i oceny efektów uczenia się </w:t>
            </w:r>
          </w:p>
        </w:tc>
      </w:tr>
      <w:tr w:rsidR="00EC22C1" w:rsidRPr="00AD4872" w:rsidTr="00F11BB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jc w:val="center"/>
            </w:pPr>
            <w:r w:rsidRPr="00AD4872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jc w:val="center"/>
            </w:pPr>
            <w:r w:rsidRPr="00AD4872"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jc w:val="center"/>
            </w:pPr>
            <w:r w:rsidRPr="00AD4872">
              <w:t>Sposoby oceny*</w:t>
            </w:r>
          </w:p>
        </w:tc>
      </w:tr>
      <w:tr w:rsidR="00EC22C1" w:rsidRPr="00AD4872" w:rsidTr="00F11BB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jc w:val="center"/>
            </w:pPr>
            <w:r w:rsidRPr="00AD4872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rPr>
                <w:sz w:val="24"/>
              </w:rPr>
            </w:pPr>
            <w:r w:rsidRPr="00AD4872">
              <w:t xml:space="preserve">- </w:t>
            </w:r>
            <w:r w:rsidRPr="00AD4872">
              <w:rPr>
                <w:rFonts w:ascii="Times New Roman" w:hAnsi="Times New Roman"/>
                <w:szCs w:val="20"/>
              </w:rPr>
              <w:t xml:space="preserve">obecność obowiązkowa na zajęciach </w:t>
            </w:r>
            <w:r w:rsidRPr="00AD4872">
              <w:rPr>
                <w:rFonts w:ascii="Times New Roman" w:hAnsi="Times New Roman"/>
                <w:szCs w:val="20"/>
              </w:rPr>
              <w:br/>
              <w:t>i aktywne uczestnictwo w zajęciach,  zaliczenie częściowe w formie ustnej</w:t>
            </w:r>
            <w:r w:rsidRPr="00AD4872">
              <w:rPr>
                <w:rFonts w:ascii="Times New Roman" w:hAnsi="Times New Roman"/>
                <w:szCs w:val="20"/>
              </w:rPr>
              <w:br/>
              <w:t xml:space="preserve"> i pisemnej tematyki poszczególnych zajęć praktycznych</w:t>
            </w:r>
          </w:p>
          <w:p w:rsidR="00EC22C1" w:rsidRPr="00AD4872" w:rsidRDefault="00EC22C1" w:rsidP="00F11BBE">
            <w:pPr>
              <w:spacing w:after="0" w:line="240" w:lineRule="auto"/>
            </w:pPr>
            <w:r w:rsidRPr="00AD4872">
              <w:t xml:space="preserve">- </w:t>
            </w:r>
            <w:r w:rsidRPr="00AD4872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 xml:space="preserve">egzamin pisemny (test jednokrotnego wyboru)                                                                                 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4872">
              <w:rPr>
                <w:b/>
                <w:sz w:val="28"/>
                <w:szCs w:val="28"/>
              </w:rPr>
              <w:t>*</w:t>
            </w:r>
          </w:p>
        </w:tc>
      </w:tr>
      <w:tr w:rsidR="00EC22C1" w:rsidRPr="00AD4872" w:rsidTr="00F11BB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ind w:left="57"/>
              <w:jc w:val="center"/>
            </w:pPr>
            <w:r w:rsidRPr="00AD4872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</w:pPr>
            <w:r w:rsidRPr="00AD4872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4872">
              <w:rPr>
                <w:b/>
                <w:sz w:val="28"/>
                <w:szCs w:val="28"/>
              </w:rPr>
              <w:t>*</w:t>
            </w:r>
          </w:p>
        </w:tc>
      </w:tr>
      <w:tr w:rsidR="00EC22C1" w:rsidRPr="00AD4872" w:rsidTr="00F11BB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ind w:left="57"/>
              <w:jc w:val="center"/>
            </w:pPr>
            <w:r w:rsidRPr="00AD4872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</w:pPr>
            <w:r w:rsidRPr="00AD4872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4872">
              <w:rPr>
                <w:b/>
                <w:sz w:val="28"/>
                <w:szCs w:val="28"/>
              </w:rPr>
              <w:t>*</w:t>
            </w:r>
          </w:p>
        </w:tc>
      </w:tr>
    </w:tbl>
    <w:p w:rsidR="00EC22C1" w:rsidRPr="00AD4872" w:rsidRDefault="00EC22C1" w:rsidP="00EC22C1">
      <w:r w:rsidRPr="00AD4872">
        <w:rPr>
          <w:b/>
          <w:sz w:val="28"/>
          <w:szCs w:val="28"/>
        </w:rPr>
        <w:t>*</w:t>
      </w:r>
      <w:r w:rsidRPr="00AD4872">
        <w:t xml:space="preserve"> zakłada się, że ocena oznacza na poziomie:</w:t>
      </w:r>
    </w:p>
    <w:p w:rsidR="00EC22C1" w:rsidRPr="00AD4872" w:rsidRDefault="00EC22C1" w:rsidP="00EC22C1">
      <w:pPr>
        <w:spacing w:after="0" w:line="260" w:lineRule="atLeast"/>
        <w:rPr>
          <w:rFonts w:cs="Calibri"/>
        </w:rPr>
      </w:pPr>
      <w:r w:rsidRPr="00AD4872">
        <w:rPr>
          <w:rFonts w:cs="Calibri"/>
          <w:b/>
        </w:rPr>
        <w:t>Bardzo dobry (5,0)</w:t>
      </w:r>
      <w:r w:rsidRPr="00AD4872">
        <w:rPr>
          <w:rFonts w:cs="Calibri"/>
        </w:rPr>
        <w:t xml:space="preserve"> - zakładane efekty uczenia się zostały osiągnięte i znacznym stopniu przekraczają wymagany poziom</w:t>
      </w:r>
    </w:p>
    <w:p w:rsidR="00EC22C1" w:rsidRPr="00AD4872" w:rsidRDefault="00EC22C1" w:rsidP="00EC22C1">
      <w:pPr>
        <w:spacing w:after="0" w:line="260" w:lineRule="atLeast"/>
        <w:rPr>
          <w:rFonts w:cs="Calibri"/>
        </w:rPr>
      </w:pPr>
      <w:r w:rsidRPr="00AD4872">
        <w:rPr>
          <w:rFonts w:cs="Calibri"/>
          <w:b/>
        </w:rPr>
        <w:t>Ponad dobry (4,5)</w:t>
      </w:r>
      <w:r w:rsidRPr="00AD4872">
        <w:rPr>
          <w:rFonts w:cs="Calibri"/>
        </w:rPr>
        <w:t xml:space="preserve"> - zakładane efekty uczenia się zostały osiągnięte i w niewielkim stopniu przekraczają wymagany poziom</w:t>
      </w:r>
    </w:p>
    <w:p w:rsidR="00EC22C1" w:rsidRPr="00AD4872" w:rsidRDefault="00EC22C1" w:rsidP="00EC22C1">
      <w:pPr>
        <w:spacing w:after="0" w:line="260" w:lineRule="atLeast"/>
        <w:rPr>
          <w:rFonts w:cs="Calibri"/>
        </w:rPr>
      </w:pPr>
      <w:r w:rsidRPr="00AD4872">
        <w:rPr>
          <w:rFonts w:cs="Calibri"/>
          <w:b/>
        </w:rPr>
        <w:t>Dobry (4,0)</w:t>
      </w:r>
      <w:r w:rsidRPr="00AD4872">
        <w:rPr>
          <w:rFonts w:cs="Calibri"/>
        </w:rPr>
        <w:t xml:space="preserve"> – zakładane efekty uczenia się zostały osiągnięte na wymaganym poziomie</w:t>
      </w:r>
    </w:p>
    <w:p w:rsidR="00EC22C1" w:rsidRPr="00AD4872" w:rsidRDefault="00EC22C1" w:rsidP="00EC22C1">
      <w:pPr>
        <w:spacing w:after="0" w:line="260" w:lineRule="atLeast"/>
        <w:rPr>
          <w:rFonts w:cs="Calibri"/>
        </w:rPr>
      </w:pPr>
      <w:r w:rsidRPr="00AD4872">
        <w:rPr>
          <w:rFonts w:cs="Calibri"/>
          <w:b/>
        </w:rPr>
        <w:t>Dość dobry (3,5)</w:t>
      </w:r>
      <w:r w:rsidRPr="00AD4872">
        <w:rPr>
          <w:rFonts w:cs="Calibri"/>
        </w:rPr>
        <w:t xml:space="preserve"> – zakładane efekty uczenia się zostały osiągnięte na średnim wymaganym poziomie</w:t>
      </w:r>
    </w:p>
    <w:p w:rsidR="00EC22C1" w:rsidRPr="00AD4872" w:rsidRDefault="00EC22C1" w:rsidP="00EC22C1">
      <w:pPr>
        <w:spacing w:after="0" w:line="260" w:lineRule="atLeast"/>
        <w:rPr>
          <w:rFonts w:cs="Calibri"/>
        </w:rPr>
      </w:pPr>
      <w:r w:rsidRPr="00AD4872">
        <w:rPr>
          <w:rFonts w:cs="Calibri"/>
          <w:b/>
        </w:rPr>
        <w:t>Dostateczny (3,0)</w:t>
      </w:r>
      <w:r w:rsidRPr="00AD4872">
        <w:rPr>
          <w:rFonts w:cs="Calibri"/>
        </w:rPr>
        <w:t xml:space="preserve"> - zakładane efekty uczenia się zostały osiągnięte na minimalnym wymaganym poziomie</w:t>
      </w:r>
    </w:p>
    <w:p w:rsidR="00EC22C1" w:rsidRPr="00AD4872" w:rsidRDefault="00EC22C1" w:rsidP="00EC22C1">
      <w:pPr>
        <w:spacing w:after="0" w:line="260" w:lineRule="atLeast"/>
        <w:rPr>
          <w:rFonts w:cs="Calibri"/>
        </w:rPr>
      </w:pPr>
      <w:r w:rsidRPr="00AD4872">
        <w:rPr>
          <w:rFonts w:cs="Calibri"/>
          <w:b/>
        </w:rPr>
        <w:t>Niedostateczny (2,0)</w:t>
      </w:r>
      <w:r w:rsidRPr="00AD4872">
        <w:rPr>
          <w:rFonts w:cs="Calibri"/>
        </w:rPr>
        <w:t xml:space="preserve"> – zakładane efekty uczenia się nie zostały uzyskane.</w:t>
      </w:r>
    </w:p>
    <w:p w:rsidR="00EC22C1" w:rsidRPr="00AD4872" w:rsidRDefault="00EC22C1" w:rsidP="00EC22C1">
      <w:pPr>
        <w:spacing w:after="0"/>
      </w:pPr>
      <w:bookmarkStart w:id="0" w:name="_GoBack"/>
      <w:bookmarkEnd w:id="0"/>
    </w:p>
    <w:sectPr w:rsidR="00EC22C1" w:rsidRPr="00AD4872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38097D"/>
    <w:multiLevelType w:val="hybridMultilevel"/>
    <w:tmpl w:val="AF7244F4"/>
    <w:lvl w:ilvl="0" w:tplc="73AE4A6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2" w:hanging="360"/>
      </w:pPr>
    </w:lvl>
    <w:lvl w:ilvl="2" w:tplc="0415001B" w:tentative="1">
      <w:start w:val="1"/>
      <w:numFmt w:val="lowerRoman"/>
      <w:lvlText w:val="%3."/>
      <w:lvlJc w:val="right"/>
      <w:pPr>
        <w:ind w:left="1962" w:hanging="180"/>
      </w:pPr>
    </w:lvl>
    <w:lvl w:ilvl="3" w:tplc="0415000F" w:tentative="1">
      <w:start w:val="1"/>
      <w:numFmt w:val="decimal"/>
      <w:lvlText w:val="%4."/>
      <w:lvlJc w:val="left"/>
      <w:pPr>
        <w:ind w:left="2682" w:hanging="360"/>
      </w:pPr>
    </w:lvl>
    <w:lvl w:ilvl="4" w:tplc="04150019" w:tentative="1">
      <w:start w:val="1"/>
      <w:numFmt w:val="lowerLetter"/>
      <w:lvlText w:val="%5."/>
      <w:lvlJc w:val="left"/>
      <w:pPr>
        <w:ind w:left="3402" w:hanging="360"/>
      </w:pPr>
    </w:lvl>
    <w:lvl w:ilvl="5" w:tplc="0415001B" w:tentative="1">
      <w:start w:val="1"/>
      <w:numFmt w:val="lowerRoman"/>
      <w:lvlText w:val="%6."/>
      <w:lvlJc w:val="right"/>
      <w:pPr>
        <w:ind w:left="4122" w:hanging="180"/>
      </w:pPr>
    </w:lvl>
    <w:lvl w:ilvl="6" w:tplc="0415000F" w:tentative="1">
      <w:start w:val="1"/>
      <w:numFmt w:val="decimal"/>
      <w:lvlText w:val="%7."/>
      <w:lvlJc w:val="left"/>
      <w:pPr>
        <w:ind w:left="4842" w:hanging="360"/>
      </w:pPr>
    </w:lvl>
    <w:lvl w:ilvl="7" w:tplc="04150019" w:tentative="1">
      <w:start w:val="1"/>
      <w:numFmt w:val="lowerLetter"/>
      <w:lvlText w:val="%8."/>
      <w:lvlJc w:val="left"/>
      <w:pPr>
        <w:ind w:left="5562" w:hanging="360"/>
      </w:pPr>
    </w:lvl>
    <w:lvl w:ilvl="8" w:tplc="0415001B" w:tentative="1">
      <w:start w:val="1"/>
      <w:numFmt w:val="lowerRoman"/>
      <w:lvlText w:val="%9."/>
      <w:lvlJc w:val="right"/>
      <w:pPr>
        <w:ind w:left="628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2C1"/>
    <w:rsid w:val="00067835"/>
    <w:rsid w:val="0009009B"/>
    <w:rsid w:val="000A0806"/>
    <w:rsid w:val="00103132"/>
    <w:rsid w:val="00124BB4"/>
    <w:rsid w:val="0018196E"/>
    <w:rsid w:val="002165E6"/>
    <w:rsid w:val="00472871"/>
    <w:rsid w:val="004B7ABE"/>
    <w:rsid w:val="005438A9"/>
    <w:rsid w:val="005541E3"/>
    <w:rsid w:val="005E22E8"/>
    <w:rsid w:val="006B7E42"/>
    <w:rsid w:val="007A7F3A"/>
    <w:rsid w:val="008278DB"/>
    <w:rsid w:val="00933D4E"/>
    <w:rsid w:val="00A064E2"/>
    <w:rsid w:val="00C62591"/>
    <w:rsid w:val="00DA6B38"/>
    <w:rsid w:val="00E1422F"/>
    <w:rsid w:val="00E620AF"/>
    <w:rsid w:val="00E8324E"/>
    <w:rsid w:val="00EC1AB6"/>
    <w:rsid w:val="00EC22C1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4B7364-6B5C-460B-A3BD-6601739E1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22C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spacing w:line="720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EC2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651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6</cp:revision>
  <dcterms:created xsi:type="dcterms:W3CDTF">2020-03-03T10:35:00Z</dcterms:created>
  <dcterms:modified xsi:type="dcterms:W3CDTF">2020-06-03T12:30:00Z</dcterms:modified>
</cp:coreProperties>
</file>